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A4" w:rsidRPr="00FF02E2" w:rsidRDefault="005F24A4" w:rsidP="005F24A4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FF02E2">
        <w:rPr>
          <w:rFonts w:ascii="Cambria" w:hAnsi="Cambria" w:cs="Arial"/>
          <w:b/>
          <w:sz w:val="28"/>
          <w:szCs w:val="28"/>
        </w:rPr>
        <w:t>AGENDA</w:t>
      </w:r>
    </w:p>
    <w:p w:rsidR="005F24A4" w:rsidRPr="0060617A" w:rsidRDefault="005F24A4" w:rsidP="0060617A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60617A">
        <w:rPr>
          <w:rFonts w:ascii="Cambria" w:hAnsi="Cambria" w:cs="Arial"/>
          <w:b/>
          <w:sz w:val="24"/>
          <w:szCs w:val="24"/>
        </w:rPr>
        <w:t>Szkolenie nt.: „Zasady uzy</w:t>
      </w:r>
      <w:r w:rsidR="0060617A" w:rsidRPr="0060617A">
        <w:rPr>
          <w:rFonts w:ascii="Cambria" w:hAnsi="Cambria" w:cs="Arial"/>
          <w:b/>
          <w:sz w:val="24"/>
          <w:szCs w:val="24"/>
        </w:rPr>
        <w:t>skania dofinansowania w ramach D</w:t>
      </w:r>
      <w:r w:rsidRPr="0060617A">
        <w:rPr>
          <w:rFonts w:ascii="Cambria" w:hAnsi="Cambria" w:cs="Arial"/>
          <w:b/>
          <w:sz w:val="24"/>
          <w:szCs w:val="24"/>
        </w:rPr>
        <w:t xml:space="preserve">ziałania 4.3 </w:t>
      </w:r>
      <w:r w:rsidR="0060617A">
        <w:rPr>
          <w:rFonts w:ascii="Cambria" w:hAnsi="Cambria" w:cs="Arial"/>
          <w:b/>
          <w:sz w:val="24"/>
          <w:szCs w:val="24"/>
        </w:rPr>
        <w:br/>
      </w:r>
      <w:r w:rsidR="0060617A" w:rsidRPr="0060617A">
        <w:rPr>
          <w:rFonts w:ascii="Cambria" w:hAnsi="Cambria" w:cs="Arial"/>
          <w:b/>
          <w:i/>
          <w:sz w:val="24"/>
          <w:szCs w:val="24"/>
        </w:rPr>
        <w:t>Kredyt technologiczny</w:t>
      </w:r>
      <w:r w:rsidR="0060617A" w:rsidRPr="0060617A">
        <w:rPr>
          <w:rFonts w:ascii="Cambria" w:hAnsi="Cambria" w:cs="Arial"/>
          <w:b/>
          <w:sz w:val="24"/>
          <w:szCs w:val="24"/>
        </w:rPr>
        <w:t xml:space="preserve"> </w:t>
      </w:r>
      <w:r w:rsidRPr="0060617A">
        <w:rPr>
          <w:rFonts w:ascii="Cambria" w:hAnsi="Cambria" w:cs="Arial"/>
          <w:b/>
          <w:sz w:val="24"/>
          <w:szCs w:val="24"/>
        </w:rPr>
        <w:t>Programu Operacyjnego Innowacyjna Gospodarka”</w:t>
      </w:r>
    </w:p>
    <w:p w:rsidR="005F24A4" w:rsidRPr="000A30DD" w:rsidRDefault="005F24A4" w:rsidP="005F24A4">
      <w:pPr>
        <w:spacing w:line="360" w:lineRule="auto"/>
        <w:jc w:val="center"/>
        <w:rPr>
          <w:rFonts w:ascii="Cambria" w:hAnsi="Cambria" w:cs="Arial"/>
          <w:b/>
        </w:rPr>
      </w:pPr>
    </w:p>
    <w:p w:rsidR="005F24A4" w:rsidRPr="000A30DD" w:rsidRDefault="000515A2" w:rsidP="005F24A4">
      <w:pPr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.5pt;width:468pt;height:109.7pt;z-index:251660288" fillcolor="#fc9">
            <v:textbox style="mso-next-textbox:#_x0000_s1026">
              <w:txbxContent>
                <w:p w:rsidR="005F24A4" w:rsidRPr="005F24A4" w:rsidRDefault="005F24A4" w:rsidP="005F24A4">
                  <w:pPr>
                    <w:ind w:left="3544" w:hanging="3544"/>
                    <w:jc w:val="center"/>
                    <w:rPr>
                      <w:rFonts w:ascii="Cambria" w:hAnsi="Cambria" w:cs="Arial"/>
                      <w:b/>
                      <w:sz w:val="26"/>
                      <w:szCs w:val="26"/>
                    </w:rPr>
                  </w:pPr>
                  <w:r w:rsidRPr="008E0489">
                    <w:rPr>
                      <w:rFonts w:ascii="Cambria" w:hAnsi="Cambria" w:cs="Arial"/>
                      <w:b/>
                      <w:sz w:val="26"/>
                      <w:szCs w:val="26"/>
                    </w:rPr>
                    <w:t>19 września 2012 roku, miejsce:</w:t>
                  </w:r>
                </w:p>
                <w:p w:rsidR="005F24A4" w:rsidRDefault="005F24A4" w:rsidP="005F24A4">
                  <w:pPr>
                    <w:ind w:left="3544" w:hanging="3544"/>
                    <w:jc w:val="center"/>
                    <w:rPr>
                      <w:rFonts w:ascii="Cambria" w:hAnsi="Cambria" w:cs="Arial"/>
                      <w:b/>
                    </w:rPr>
                  </w:pPr>
                  <w:r w:rsidRPr="008E0489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Urząd Marszałkowski Województwa Podlaskiego</w:t>
                  </w:r>
                  <w:r>
                    <w:rPr>
                      <w:rFonts w:ascii="Cambria" w:hAnsi="Cambria" w:cs="Arial"/>
                      <w:b/>
                    </w:rPr>
                    <w:t>, ul. Kard. St. Wyszyńskiego 1</w:t>
                  </w:r>
                </w:p>
                <w:p w:rsidR="005F24A4" w:rsidRPr="008E0489" w:rsidRDefault="005F24A4" w:rsidP="005F24A4">
                  <w:pPr>
                    <w:ind w:left="3544" w:hanging="3544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</w:rPr>
                    <w:t>Sala nr 115 (I piętro)</w:t>
                  </w:r>
                </w:p>
                <w:p w:rsidR="005F24A4" w:rsidRPr="008E0489" w:rsidRDefault="005F24A4" w:rsidP="005F24A4">
                  <w:pPr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:rsidR="005F24A4" w:rsidRPr="006370A4" w:rsidRDefault="005F24A4" w:rsidP="005F24A4">
                  <w:pPr>
                    <w:jc w:val="both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F24A4" w:rsidRPr="000A30DD" w:rsidRDefault="005F24A4" w:rsidP="005F24A4">
      <w:pPr>
        <w:jc w:val="both"/>
        <w:rPr>
          <w:rFonts w:ascii="Cambria" w:hAnsi="Cambria" w:cs="Tahoma"/>
          <w:b/>
        </w:rPr>
      </w:pPr>
    </w:p>
    <w:p w:rsidR="005F24A4" w:rsidRPr="000A30DD" w:rsidRDefault="005F24A4" w:rsidP="005F24A4">
      <w:pPr>
        <w:jc w:val="both"/>
        <w:rPr>
          <w:rFonts w:ascii="Cambria" w:hAnsi="Cambria" w:cs="Tahoma"/>
          <w:b/>
        </w:rPr>
      </w:pPr>
    </w:p>
    <w:p w:rsidR="005F24A4" w:rsidRPr="000A30DD" w:rsidRDefault="005F24A4" w:rsidP="005F24A4">
      <w:pPr>
        <w:jc w:val="both"/>
        <w:rPr>
          <w:rFonts w:ascii="Cambria" w:hAnsi="Cambria" w:cs="Tahoma"/>
          <w:b/>
        </w:rPr>
      </w:pPr>
    </w:p>
    <w:p w:rsidR="005F24A4" w:rsidRDefault="005F24A4" w:rsidP="005F24A4">
      <w:pPr>
        <w:jc w:val="both"/>
        <w:rPr>
          <w:rFonts w:ascii="Cambria" w:hAnsi="Cambria" w:cs="Arial"/>
          <w:b/>
          <w:u w:val="single"/>
        </w:rPr>
      </w:pPr>
    </w:p>
    <w:p w:rsidR="005F24A4" w:rsidRDefault="005F24A4" w:rsidP="005F24A4">
      <w:pPr>
        <w:jc w:val="both"/>
        <w:rPr>
          <w:rFonts w:ascii="Cambria" w:hAnsi="Cambria" w:cs="Arial"/>
          <w:b/>
          <w:u w:val="single"/>
        </w:rPr>
      </w:pPr>
    </w:p>
    <w:p w:rsidR="005F24A4" w:rsidRDefault="005F24A4" w:rsidP="005F24A4">
      <w:pPr>
        <w:jc w:val="both"/>
        <w:rPr>
          <w:rFonts w:ascii="Cambria" w:hAnsi="Cambria" w:cs="Arial"/>
          <w:b/>
        </w:rPr>
      </w:pPr>
      <w:r w:rsidRPr="006370A4">
        <w:rPr>
          <w:rFonts w:ascii="Cambria" w:hAnsi="Cambria" w:cs="Arial"/>
          <w:b/>
          <w:u w:val="single"/>
        </w:rPr>
        <w:t xml:space="preserve">Program </w:t>
      </w:r>
      <w:r>
        <w:rPr>
          <w:rFonts w:ascii="Cambria" w:hAnsi="Cambria" w:cs="Arial"/>
          <w:b/>
          <w:u w:val="single"/>
        </w:rPr>
        <w:t>szkolenia</w:t>
      </w:r>
      <w:r w:rsidRPr="000A30DD">
        <w:rPr>
          <w:rFonts w:ascii="Cambria" w:hAnsi="Cambria" w:cs="Arial"/>
          <w:b/>
        </w:rPr>
        <w:t>:</w:t>
      </w:r>
    </w:p>
    <w:p w:rsidR="00C647D9" w:rsidRPr="000A30DD" w:rsidRDefault="00C647D9" w:rsidP="005F24A4">
      <w:pPr>
        <w:jc w:val="both"/>
        <w:rPr>
          <w:rFonts w:ascii="Cambria" w:hAnsi="Cambria" w:cs="Arial"/>
          <w:b/>
        </w:rPr>
      </w:pP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1715"/>
        <w:gridCol w:w="572"/>
        <w:gridCol w:w="7145"/>
      </w:tblGrid>
      <w:tr w:rsidR="005F24A4" w:rsidRPr="0076302B" w:rsidTr="007E01B8">
        <w:trPr>
          <w:trHeight w:val="312"/>
        </w:trPr>
        <w:tc>
          <w:tcPr>
            <w:tcW w:w="1715" w:type="dxa"/>
            <w:tcBorders>
              <w:bottom w:val="single" w:sz="4" w:space="0" w:color="auto"/>
            </w:tcBorders>
          </w:tcPr>
          <w:p w:rsidR="005F24A4" w:rsidRPr="0076302B" w:rsidRDefault="005F24A4" w:rsidP="007E01B8">
            <w:pPr>
              <w:jc w:val="both"/>
              <w:rPr>
                <w:rFonts w:ascii="Cambria" w:hAnsi="Cambria" w:cs="Arial"/>
              </w:rPr>
            </w:pPr>
            <w:r w:rsidRPr="0076302B">
              <w:rPr>
                <w:rFonts w:ascii="Cambria" w:hAnsi="Cambria" w:cs="Arial"/>
              </w:rPr>
              <w:t>10:</w:t>
            </w:r>
            <w:r>
              <w:rPr>
                <w:rFonts w:ascii="Cambria" w:hAnsi="Cambria" w:cs="Arial"/>
              </w:rPr>
              <w:t>3</w:t>
            </w:r>
            <w:r w:rsidRPr="0076302B">
              <w:rPr>
                <w:rFonts w:ascii="Cambria" w:hAnsi="Cambria" w:cs="Arial"/>
              </w:rPr>
              <w:t>0 – 11:00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5F24A4" w:rsidRPr="0076302B" w:rsidRDefault="005F24A4" w:rsidP="007E01B8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7145" w:type="dxa"/>
            <w:tcBorders>
              <w:bottom w:val="single" w:sz="4" w:space="0" w:color="auto"/>
            </w:tcBorders>
          </w:tcPr>
          <w:p w:rsidR="005F24A4" w:rsidRPr="0076302B" w:rsidRDefault="005F24A4" w:rsidP="007E01B8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Rejestracja uczestników szkolenia</w:t>
            </w:r>
          </w:p>
        </w:tc>
      </w:tr>
      <w:tr w:rsidR="005F24A4" w:rsidRPr="0076302B" w:rsidTr="00C647D9">
        <w:trPr>
          <w:trHeight w:val="709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11.00 – 11.15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5F24A4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 w:rsidRPr="008E0489">
              <w:rPr>
                <w:rFonts w:ascii="Cambria" w:hAnsi="Cambria" w:cs="Arial"/>
              </w:rPr>
              <w:t>Otwarcie seminarium i informacja o usługach Głównego Punktu Informacyjnego Funduszy Europejskich</w:t>
            </w:r>
          </w:p>
        </w:tc>
      </w:tr>
      <w:tr w:rsidR="005F24A4" w:rsidRPr="0076302B" w:rsidTr="00C647D9">
        <w:trPr>
          <w:trHeight w:val="709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11.15 – 12.15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Theme="majorHAnsi" w:hAnsiTheme="majorHAnsi" w:cs="Arial"/>
              </w:rPr>
            </w:pPr>
          </w:p>
          <w:p w:rsidR="005F24A4" w:rsidRPr="0076302B" w:rsidRDefault="005E2AEA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Kredyt technologiczny –</w:t>
            </w:r>
            <w:r w:rsidR="0060617A">
              <w:rPr>
                <w:rFonts w:asciiTheme="majorHAnsi" w:hAnsiTheme="majorHAnsi" w:cs="Arial"/>
              </w:rPr>
              <w:t xml:space="preserve"> instrument wsparcia wdrożeń nowych technologii, część I</w:t>
            </w:r>
          </w:p>
        </w:tc>
      </w:tr>
      <w:tr w:rsidR="005F24A4" w:rsidRPr="0076302B" w:rsidTr="007E01B8">
        <w:trPr>
          <w:trHeight w:val="577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12:15</w:t>
            </w:r>
            <w:r w:rsidRPr="0076302B">
              <w:rPr>
                <w:rFonts w:ascii="Cambria" w:hAnsi="Cambria" w:cs="Arial"/>
              </w:rPr>
              <w:t xml:space="preserve"> – 12:</w:t>
            </w:r>
            <w:r w:rsidR="0060617A">
              <w:rPr>
                <w:rFonts w:ascii="Cambria" w:hAnsi="Cambria" w:cs="Arial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AA411E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Przerwa kawowa </w:t>
            </w:r>
          </w:p>
        </w:tc>
      </w:tr>
      <w:tr w:rsidR="005F24A4" w:rsidRPr="0076302B" w:rsidTr="00C647D9">
        <w:trPr>
          <w:trHeight w:val="719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 w:rsidRPr="0076302B">
              <w:rPr>
                <w:rFonts w:ascii="Cambria" w:hAnsi="Cambria" w:cs="Arial"/>
              </w:rPr>
              <w:t>12:</w:t>
            </w:r>
            <w:r w:rsidR="0060617A">
              <w:rPr>
                <w:rFonts w:ascii="Cambria" w:hAnsi="Cambria" w:cs="Arial"/>
              </w:rPr>
              <w:t>30</w:t>
            </w:r>
            <w:r w:rsidRPr="0076302B">
              <w:rPr>
                <w:rFonts w:ascii="Cambria" w:hAnsi="Cambria" w:cs="Arial"/>
              </w:rPr>
              <w:t xml:space="preserve"> – 1</w:t>
            </w:r>
            <w:r w:rsidR="0060617A">
              <w:rPr>
                <w:rFonts w:ascii="Cambria" w:hAnsi="Cambria" w:cs="Arial"/>
              </w:rPr>
              <w:t>3</w:t>
            </w:r>
            <w:r w:rsidRPr="0076302B">
              <w:rPr>
                <w:rFonts w:ascii="Cambria" w:hAnsi="Cambria" w:cs="Arial"/>
              </w:rPr>
              <w:t>:</w:t>
            </w:r>
            <w:r>
              <w:rPr>
                <w:rFonts w:ascii="Cambria" w:hAnsi="Cambria" w:cs="Arial"/>
              </w:rPr>
              <w:t>30</w:t>
            </w:r>
            <w:r w:rsidRPr="0076302B">
              <w:rPr>
                <w:rFonts w:ascii="Cambria" w:hAnsi="Cambria" w:cs="Arial"/>
              </w:rPr>
              <w:tab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5F24A4" w:rsidRPr="0076302B" w:rsidRDefault="005F24A4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7145" w:type="dxa"/>
            <w:tcBorders>
              <w:top w:val="single" w:sz="4" w:space="0" w:color="auto"/>
              <w:bottom w:val="single" w:sz="4" w:space="0" w:color="auto"/>
            </w:tcBorders>
          </w:tcPr>
          <w:p w:rsidR="00C647D9" w:rsidRDefault="00C647D9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</w:p>
          <w:p w:rsidR="005F24A4" w:rsidRPr="0076302B" w:rsidRDefault="0060617A" w:rsidP="00C647D9">
            <w:pPr>
              <w:spacing w:line="240" w:lineRule="auto"/>
              <w:jc w:val="both"/>
              <w:rPr>
                <w:rFonts w:ascii="Cambria" w:hAnsi="Cambria" w:cs="Arial"/>
              </w:rPr>
            </w:pPr>
            <w:r w:rsidRPr="0060617A">
              <w:rPr>
                <w:rFonts w:ascii="Cambria" w:hAnsi="Cambria" w:cs="Arial"/>
              </w:rPr>
              <w:t>Kredyt technologiczny – instrument wsparcia wdrożeń nowych technologii, część I</w:t>
            </w:r>
            <w:r>
              <w:rPr>
                <w:rFonts w:ascii="Cambria" w:hAnsi="Cambria" w:cs="Arial"/>
              </w:rPr>
              <w:t>I</w:t>
            </w:r>
          </w:p>
        </w:tc>
      </w:tr>
    </w:tbl>
    <w:p w:rsidR="005F24A4" w:rsidRDefault="005F24A4" w:rsidP="00C647D9">
      <w:pPr>
        <w:spacing w:line="240" w:lineRule="auto"/>
        <w:jc w:val="both"/>
        <w:rPr>
          <w:rFonts w:ascii="Cambria" w:hAnsi="Cambria" w:cs="Arial"/>
        </w:rPr>
      </w:pPr>
    </w:p>
    <w:p w:rsidR="005F24A4" w:rsidRDefault="005F24A4" w:rsidP="00C647D9">
      <w:pPr>
        <w:tabs>
          <w:tab w:val="left" w:pos="1985"/>
          <w:tab w:val="left" w:pos="2410"/>
        </w:tabs>
        <w:spacing w:line="240" w:lineRule="auto"/>
        <w:ind w:firstLine="142"/>
        <w:jc w:val="both"/>
        <w:rPr>
          <w:rFonts w:ascii="Cambria" w:hAnsi="Cambria" w:cs="Arial"/>
        </w:rPr>
      </w:pPr>
      <w:bookmarkStart w:id="0" w:name="_GoBack"/>
      <w:bookmarkEnd w:id="0"/>
      <w:r w:rsidRPr="0076302B">
        <w:rPr>
          <w:rFonts w:ascii="Cambria" w:hAnsi="Cambria" w:cs="Arial"/>
        </w:rPr>
        <w:t>1</w:t>
      </w:r>
      <w:r w:rsidR="0060617A">
        <w:rPr>
          <w:rFonts w:ascii="Cambria" w:hAnsi="Cambria" w:cs="Arial"/>
        </w:rPr>
        <w:t>3: 30 – 14</w:t>
      </w:r>
      <w:r>
        <w:rPr>
          <w:rFonts w:ascii="Cambria" w:hAnsi="Cambria" w:cs="Arial"/>
        </w:rPr>
        <w:t>:00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Pytania</w:t>
      </w:r>
    </w:p>
    <w:p w:rsidR="005F24A4" w:rsidRPr="0076302B" w:rsidRDefault="005F24A4" w:rsidP="00C647D9">
      <w:pPr>
        <w:spacing w:line="240" w:lineRule="auto"/>
        <w:jc w:val="both"/>
        <w:rPr>
          <w:rFonts w:ascii="Cambria" w:hAnsi="Cambria" w:cs="Arial"/>
        </w:rPr>
      </w:pPr>
    </w:p>
    <w:p w:rsidR="001E5589" w:rsidRPr="005F24A4" w:rsidRDefault="001E5589" w:rsidP="005F24A4"/>
    <w:sectPr w:rsidR="001E5589" w:rsidRPr="005F24A4" w:rsidSect="001A2762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A2" w:rsidRDefault="000515A2" w:rsidP="0020489D">
      <w:pPr>
        <w:spacing w:after="0" w:line="240" w:lineRule="auto"/>
      </w:pPr>
      <w:r>
        <w:separator/>
      </w:r>
    </w:p>
  </w:endnote>
  <w:endnote w:type="continuationSeparator" w:id="0">
    <w:p w:rsidR="000515A2" w:rsidRDefault="000515A2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0121"/>
      <w:docPartObj>
        <w:docPartGallery w:val="Page Numbers (Bottom of Page)"/>
        <w:docPartUnique/>
      </w:docPartObj>
    </w:sdtPr>
    <w:sdtEndPr/>
    <w:sdtContent>
      <w:p w:rsidR="00307FE1" w:rsidRDefault="000515A2" w:rsidP="005F24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A2" w:rsidRDefault="000515A2" w:rsidP="0020489D">
      <w:pPr>
        <w:spacing w:after="0" w:line="240" w:lineRule="auto"/>
      </w:pPr>
      <w:r>
        <w:separator/>
      </w:r>
    </w:p>
  </w:footnote>
  <w:footnote w:type="continuationSeparator" w:id="0">
    <w:p w:rsidR="000515A2" w:rsidRDefault="000515A2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E1" w:rsidRDefault="00307FE1" w:rsidP="00BE14C3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4129405</wp:posOffset>
          </wp:positionH>
          <wp:positionV relativeFrom="paragraph">
            <wp:posOffset>80010</wp:posOffset>
          </wp:positionV>
          <wp:extent cx="1858010" cy="782955"/>
          <wp:effectExtent l="19050" t="0" r="8890" b="0"/>
          <wp:wrapSquare wrapText="bothSides"/>
          <wp:docPr id="3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15A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4.65pt;margin-top:15pt;width:66.35pt;height:52.95pt;z-index:251658240;mso-wrap-style:none;mso-position-horizontal-relative:text;mso-position-vertical-relative:text" stroked="f">
          <v:textbox style="mso-next-textbox:#_x0000_s2052;mso-fit-shape-to-text:t">
            <w:txbxContent>
              <w:p w:rsidR="00307FE1" w:rsidRDefault="00307FE1" w:rsidP="001A2762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571500" cy="371475"/>
                      <wp:effectExtent l="19050" t="0" r="0" b="0"/>
                      <wp:docPr id="2" name="Obraz 2" descr="logo - G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- GP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l-PL"/>
      </w:rPr>
      <w:drawing>
        <wp:inline distT="0" distB="0" distL="0" distR="0">
          <wp:extent cx="2095500" cy="885825"/>
          <wp:effectExtent l="19050" t="0" r="0" b="0"/>
          <wp:docPr id="1" name="Obraz 1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nkt_informacyjn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34D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62079AF"/>
    <w:multiLevelType w:val="hybridMultilevel"/>
    <w:tmpl w:val="39E46252"/>
    <w:lvl w:ilvl="0" w:tplc="79A08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66E17"/>
    <w:multiLevelType w:val="hybridMultilevel"/>
    <w:tmpl w:val="39E46252"/>
    <w:lvl w:ilvl="0" w:tplc="79A08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0B6D"/>
    <w:multiLevelType w:val="hybridMultilevel"/>
    <w:tmpl w:val="232EFE34"/>
    <w:lvl w:ilvl="0" w:tplc="BB52C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34F2E"/>
    <w:multiLevelType w:val="hybridMultilevel"/>
    <w:tmpl w:val="F6D85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52"/>
    <w:rsid w:val="00005304"/>
    <w:rsid w:val="0001381F"/>
    <w:rsid w:val="00014E09"/>
    <w:rsid w:val="0002278C"/>
    <w:rsid w:val="00046FE4"/>
    <w:rsid w:val="00050F69"/>
    <w:rsid w:val="000515A2"/>
    <w:rsid w:val="00085DE6"/>
    <w:rsid w:val="000A2BA3"/>
    <w:rsid w:val="000B024D"/>
    <w:rsid w:val="000C5A37"/>
    <w:rsid w:val="000F6343"/>
    <w:rsid w:val="00155474"/>
    <w:rsid w:val="00171FC6"/>
    <w:rsid w:val="001A2762"/>
    <w:rsid w:val="001B7B2D"/>
    <w:rsid w:val="001E5589"/>
    <w:rsid w:val="00200AEC"/>
    <w:rsid w:val="002018EA"/>
    <w:rsid w:val="0020489D"/>
    <w:rsid w:val="00210A99"/>
    <w:rsid w:val="00227286"/>
    <w:rsid w:val="00234162"/>
    <w:rsid w:val="002543C1"/>
    <w:rsid w:val="00260CCE"/>
    <w:rsid w:val="002636F1"/>
    <w:rsid w:val="00274CF6"/>
    <w:rsid w:val="002A715A"/>
    <w:rsid w:val="002C2614"/>
    <w:rsid w:val="00307FE1"/>
    <w:rsid w:val="003D2979"/>
    <w:rsid w:val="003E0771"/>
    <w:rsid w:val="003E473F"/>
    <w:rsid w:val="003F3DAC"/>
    <w:rsid w:val="00422B7B"/>
    <w:rsid w:val="00427B89"/>
    <w:rsid w:val="00442253"/>
    <w:rsid w:val="00442766"/>
    <w:rsid w:val="00447DF5"/>
    <w:rsid w:val="004A61CD"/>
    <w:rsid w:val="005376B1"/>
    <w:rsid w:val="00547E99"/>
    <w:rsid w:val="005C5F41"/>
    <w:rsid w:val="005C64CC"/>
    <w:rsid w:val="005E2AEA"/>
    <w:rsid w:val="005F24A4"/>
    <w:rsid w:val="00601468"/>
    <w:rsid w:val="0060617A"/>
    <w:rsid w:val="00614194"/>
    <w:rsid w:val="00653A52"/>
    <w:rsid w:val="00657AEC"/>
    <w:rsid w:val="00662752"/>
    <w:rsid w:val="00693040"/>
    <w:rsid w:val="006B1E13"/>
    <w:rsid w:val="00700BE5"/>
    <w:rsid w:val="0070140F"/>
    <w:rsid w:val="00725BF9"/>
    <w:rsid w:val="00731BC1"/>
    <w:rsid w:val="00735762"/>
    <w:rsid w:val="00786BF7"/>
    <w:rsid w:val="0079591F"/>
    <w:rsid w:val="007F06CD"/>
    <w:rsid w:val="007F3582"/>
    <w:rsid w:val="007F6BA7"/>
    <w:rsid w:val="00811619"/>
    <w:rsid w:val="00847052"/>
    <w:rsid w:val="00934C7E"/>
    <w:rsid w:val="00967652"/>
    <w:rsid w:val="00971273"/>
    <w:rsid w:val="009A362D"/>
    <w:rsid w:val="009C1972"/>
    <w:rsid w:val="00A0154B"/>
    <w:rsid w:val="00A32F99"/>
    <w:rsid w:val="00A34716"/>
    <w:rsid w:val="00A37357"/>
    <w:rsid w:val="00A77EA1"/>
    <w:rsid w:val="00A877D6"/>
    <w:rsid w:val="00AB78E2"/>
    <w:rsid w:val="00AC0AFC"/>
    <w:rsid w:val="00B1553B"/>
    <w:rsid w:val="00B44D70"/>
    <w:rsid w:val="00B83A00"/>
    <w:rsid w:val="00B9207D"/>
    <w:rsid w:val="00BA5DF9"/>
    <w:rsid w:val="00BD0AD7"/>
    <w:rsid w:val="00BE14C3"/>
    <w:rsid w:val="00BE6F01"/>
    <w:rsid w:val="00C210C3"/>
    <w:rsid w:val="00C647D9"/>
    <w:rsid w:val="00C97F33"/>
    <w:rsid w:val="00CC6130"/>
    <w:rsid w:val="00CF74BB"/>
    <w:rsid w:val="00D20AE4"/>
    <w:rsid w:val="00D31DE5"/>
    <w:rsid w:val="00D6235A"/>
    <w:rsid w:val="00D97E0A"/>
    <w:rsid w:val="00DB46A1"/>
    <w:rsid w:val="00DB534A"/>
    <w:rsid w:val="00DC1FE9"/>
    <w:rsid w:val="00DC4676"/>
    <w:rsid w:val="00E1167B"/>
    <w:rsid w:val="00E45C29"/>
    <w:rsid w:val="00E81DB5"/>
    <w:rsid w:val="00E82196"/>
    <w:rsid w:val="00E834DB"/>
    <w:rsid w:val="00EA23DA"/>
    <w:rsid w:val="00ED7509"/>
    <w:rsid w:val="00F37992"/>
    <w:rsid w:val="00F4440A"/>
    <w:rsid w:val="00F549E8"/>
    <w:rsid w:val="00F72566"/>
    <w:rsid w:val="00F74243"/>
    <w:rsid w:val="00F75D93"/>
    <w:rsid w:val="00F80FF7"/>
    <w:rsid w:val="00F95C3D"/>
    <w:rsid w:val="00FC690A"/>
    <w:rsid w:val="00FD6C72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74CF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7D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19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A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A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AE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0BBF-675C-4847-95A2-A15F1E47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Mystkowski, Marek</cp:lastModifiedBy>
  <cp:revision>5</cp:revision>
  <cp:lastPrinted>2011-07-28T07:27:00Z</cp:lastPrinted>
  <dcterms:created xsi:type="dcterms:W3CDTF">2012-09-05T13:52:00Z</dcterms:created>
  <dcterms:modified xsi:type="dcterms:W3CDTF">2012-09-05T13:55:00Z</dcterms:modified>
</cp:coreProperties>
</file>