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23" w:rsidRPr="00AD6223" w:rsidRDefault="004A48D3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319405</wp:posOffset>
            </wp:positionH>
            <wp:positionV relativeFrom="margin">
              <wp:posOffset>-452120</wp:posOffset>
            </wp:positionV>
            <wp:extent cx="814070" cy="771525"/>
            <wp:effectExtent l="1905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4015105</wp:posOffset>
            </wp:positionH>
            <wp:positionV relativeFrom="paragraph">
              <wp:posOffset>-390525</wp:posOffset>
            </wp:positionV>
            <wp:extent cx="1276350" cy="647700"/>
            <wp:effectExtent l="19050" t="0" r="0" b="0"/>
            <wp:wrapTight wrapText="bothSides">
              <wp:wrapPolygon edited="0">
                <wp:start x="-322" y="0"/>
                <wp:lineTo x="-322" y="20965"/>
                <wp:lineTo x="21600" y="20965"/>
                <wp:lineTo x="21600" y="0"/>
                <wp:lineTo x="-322" y="0"/>
              </wp:wrapPolygon>
            </wp:wrapTight>
            <wp:docPr id="3" name="Obraz 1" descr="sf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1995805</wp:posOffset>
            </wp:positionH>
            <wp:positionV relativeFrom="margin">
              <wp:posOffset>-414020</wp:posOffset>
            </wp:positionV>
            <wp:extent cx="1343025" cy="695325"/>
            <wp:effectExtent l="19050" t="0" r="9525" b="0"/>
            <wp:wrapSquare wrapText="bothSides"/>
            <wp:docPr id="4" name="Obraz 1" descr="http://www.pozytek.gov.pl/gallery/buttons/FIO%20logo/logo_FIO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ytek.gov.pl/gallery/buttons/FIO%20logo/logo_FIO1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48D3" w:rsidRDefault="004A48D3" w:rsidP="00AD6223">
      <w:pPr>
        <w:spacing w:after="0" w:line="240" w:lineRule="auto"/>
        <w:jc w:val="center"/>
        <w:rPr>
          <w:b/>
          <w:sz w:val="32"/>
          <w:szCs w:val="32"/>
        </w:rPr>
      </w:pPr>
    </w:p>
    <w:p w:rsidR="00AD6223" w:rsidRPr="00AD6223" w:rsidRDefault="00AD6223" w:rsidP="00AD6223">
      <w:pPr>
        <w:spacing w:after="0" w:line="240" w:lineRule="auto"/>
        <w:jc w:val="center"/>
        <w:rPr>
          <w:b/>
          <w:sz w:val="32"/>
          <w:szCs w:val="32"/>
        </w:rPr>
      </w:pPr>
      <w:r w:rsidRPr="00AD6223">
        <w:rPr>
          <w:b/>
          <w:sz w:val="32"/>
          <w:szCs w:val="32"/>
        </w:rPr>
        <w:t>OGŁOSZENIE</w:t>
      </w:r>
    </w:p>
    <w:p w:rsidR="00AD6223" w:rsidRPr="00AD6223" w:rsidRDefault="00AD6223" w:rsidP="00AD6223">
      <w:pPr>
        <w:spacing w:after="0" w:line="240" w:lineRule="auto"/>
        <w:jc w:val="center"/>
        <w:rPr>
          <w:b/>
          <w:sz w:val="32"/>
          <w:szCs w:val="32"/>
        </w:rPr>
      </w:pPr>
      <w:r w:rsidRPr="00AD6223">
        <w:rPr>
          <w:b/>
          <w:sz w:val="32"/>
          <w:szCs w:val="32"/>
        </w:rPr>
        <w:t xml:space="preserve">KONKURSU NABORU OFERT </w:t>
      </w:r>
    </w:p>
    <w:p w:rsidR="00AD6223" w:rsidRPr="00AD6223" w:rsidRDefault="00AD6223" w:rsidP="00AD6223">
      <w:pPr>
        <w:spacing w:after="0" w:line="240" w:lineRule="auto"/>
        <w:jc w:val="center"/>
        <w:rPr>
          <w:b/>
          <w:sz w:val="32"/>
          <w:szCs w:val="32"/>
        </w:rPr>
      </w:pPr>
      <w:r w:rsidRPr="00AD6223">
        <w:rPr>
          <w:b/>
          <w:sz w:val="32"/>
          <w:szCs w:val="32"/>
        </w:rPr>
        <w:t>NA MIKRODOTACJE W RAMACH PO FIO</w:t>
      </w:r>
    </w:p>
    <w:p w:rsidR="00AD6223" w:rsidRPr="00AD6223" w:rsidRDefault="00AD6223"/>
    <w:p w:rsidR="00AD6223" w:rsidRPr="0074381A" w:rsidRDefault="00AD6223" w:rsidP="00AD6223">
      <w:pPr>
        <w:spacing w:after="0"/>
        <w:jc w:val="center"/>
        <w:rPr>
          <w:b/>
        </w:rPr>
      </w:pPr>
      <w:r w:rsidRPr="00AD6223">
        <w:rPr>
          <w:b/>
        </w:rPr>
        <w:t xml:space="preserve">Stowarzyszenie </w:t>
      </w:r>
      <w:r w:rsidRPr="00D862DF">
        <w:rPr>
          <w:b/>
        </w:rPr>
        <w:t xml:space="preserve">Samorządów Euroregionu Puszcza Białowieska w Hajnówce i Fundacja „Sokólski Fundusz Lokalny” ogłaszają konkurs naboru ofert na </w:t>
      </w:r>
      <w:proofErr w:type="spellStart"/>
      <w:r w:rsidRPr="00D862DF">
        <w:rPr>
          <w:b/>
        </w:rPr>
        <w:t>mikrodotacje</w:t>
      </w:r>
      <w:proofErr w:type="spellEnd"/>
      <w:r w:rsidRPr="00D862DF">
        <w:rPr>
          <w:b/>
        </w:rPr>
        <w:t xml:space="preserve"> w ramach realizacji zadania </w:t>
      </w:r>
      <w:r w:rsidRPr="00D862DF">
        <w:rPr>
          <w:b/>
          <w:color w:val="000000"/>
        </w:rPr>
        <w:t xml:space="preserve">publicznego w Komponencie Regionalnym pod </w:t>
      </w:r>
      <w:r w:rsidRPr="0074381A">
        <w:rPr>
          <w:b/>
        </w:rPr>
        <w:t xml:space="preserve">nazwą: </w:t>
      </w:r>
    </w:p>
    <w:p w:rsidR="00D862DF" w:rsidRPr="0074381A" w:rsidRDefault="00AD6223" w:rsidP="00D862DF">
      <w:pPr>
        <w:pStyle w:val="Stopka"/>
        <w:tabs>
          <w:tab w:val="clear" w:pos="9072"/>
          <w:tab w:val="right" w:pos="9214"/>
        </w:tabs>
        <w:spacing w:line="276" w:lineRule="auto"/>
        <w:ind w:left="-851" w:right="-851"/>
        <w:jc w:val="center"/>
        <w:rPr>
          <w:rFonts w:asciiTheme="minorHAnsi" w:hAnsiTheme="minorHAnsi"/>
          <w:b/>
          <w:sz w:val="22"/>
          <w:szCs w:val="22"/>
        </w:rPr>
      </w:pPr>
      <w:r w:rsidRPr="0074381A">
        <w:rPr>
          <w:rFonts w:asciiTheme="minorHAnsi" w:hAnsiTheme="minorHAnsi"/>
          <w:b/>
          <w:sz w:val="22"/>
          <w:szCs w:val="22"/>
        </w:rPr>
        <w:t>„Działajmy lokalnie – efektywne organizacje w województwie podlaskim”</w:t>
      </w:r>
      <w:r w:rsidR="00D862DF" w:rsidRPr="0074381A">
        <w:rPr>
          <w:rFonts w:asciiTheme="minorHAnsi" w:hAnsiTheme="minorHAnsi"/>
          <w:b/>
          <w:sz w:val="22"/>
          <w:szCs w:val="22"/>
        </w:rPr>
        <w:t xml:space="preserve"> dofinansowanego </w:t>
      </w:r>
      <w:r w:rsidR="00D862DF" w:rsidRPr="0074381A">
        <w:rPr>
          <w:rFonts w:asciiTheme="minorHAnsi" w:hAnsiTheme="minorHAnsi"/>
          <w:b/>
          <w:sz w:val="22"/>
          <w:szCs w:val="22"/>
        </w:rPr>
        <w:br/>
        <w:t xml:space="preserve">przez Ministerstwo Pracy i Polityki Społecznej </w:t>
      </w:r>
      <w:r w:rsidR="00D862DF" w:rsidRPr="0074381A">
        <w:rPr>
          <w:rFonts w:asciiTheme="minorHAnsi" w:hAnsiTheme="minorHAnsi"/>
          <w:b/>
          <w:sz w:val="22"/>
          <w:szCs w:val="22"/>
        </w:rPr>
        <w:br/>
        <w:t>ze środków Programu Operacyjnego Fundusz Inicjatyw Obywatelskich</w:t>
      </w:r>
    </w:p>
    <w:p w:rsidR="00AD6223" w:rsidRDefault="00AD6223" w:rsidP="004A48D3">
      <w:pPr>
        <w:spacing w:after="0"/>
        <w:jc w:val="center"/>
        <w:rPr>
          <w:b/>
          <w:color w:val="000000"/>
        </w:rPr>
      </w:pPr>
    </w:p>
    <w:p w:rsidR="004A48D3" w:rsidRDefault="004A48D3" w:rsidP="004A48D3">
      <w:pPr>
        <w:jc w:val="both"/>
      </w:pPr>
    </w:p>
    <w:p w:rsidR="004A48D3" w:rsidRPr="004A48D3" w:rsidRDefault="004A48D3" w:rsidP="004A48D3">
      <w:pPr>
        <w:jc w:val="both"/>
        <w:rPr>
          <w:bCs/>
          <w:sz w:val="24"/>
          <w:szCs w:val="24"/>
        </w:rPr>
      </w:pPr>
      <w:r>
        <w:t xml:space="preserve">Do konkursu mogą przystąpić organizacje, które działają nie krócej niż 6 miesięcy i nie dłużej niż 3 lata oraz spełniają pozostałe warunku określone w </w:t>
      </w:r>
      <w:r w:rsidRPr="000F0FEA">
        <w:t xml:space="preserve">regulaminie konkursu </w:t>
      </w:r>
      <w:r w:rsidRPr="000F0FEA">
        <w:rPr>
          <w:sz w:val="24"/>
          <w:szCs w:val="24"/>
        </w:rPr>
        <w:t>§ 1</w:t>
      </w:r>
      <w:r w:rsidRPr="000F0FEA">
        <w:rPr>
          <w:bCs/>
          <w:sz w:val="24"/>
          <w:szCs w:val="24"/>
        </w:rPr>
        <w:t xml:space="preserve"> </w:t>
      </w:r>
      <w:proofErr w:type="spellStart"/>
      <w:r w:rsidRPr="000F0FEA">
        <w:rPr>
          <w:bCs/>
          <w:sz w:val="24"/>
          <w:szCs w:val="24"/>
        </w:rPr>
        <w:t>pkt</w:t>
      </w:r>
      <w:proofErr w:type="spellEnd"/>
      <w:r w:rsidRPr="000F0FEA">
        <w:rPr>
          <w:bCs/>
          <w:sz w:val="24"/>
          <w:szCs w:val="24"/>
        </w:rPr>
        <w:t xml:space="preserve"> 2</w:t>
      </w:r>
      <w:r>
        <w:rPr>
          <w:bCs/>
          <w:sz w:val="24"/>
          <w:szCs w:val="24"/>
        </w:rPr>
        <w:t>.</w:t>
      </w:r>
    </w:p>
    <w:p w:rsidR="00AD6223" w:rsidRPr="0074381A" w:rsidRDefault="00AD6223" w:rsidP="00AD6223">
      <w:pPr>
        <w:pStyle w:val="podrozdzial"/>
        <w:numPr>
          <w:ilvl w:val="0"/>
          <w:numId w:val="1"/>
        </w:numPr>
        <w:rPr>
          <w:rFonts w:asciiTheme="minorHAnsi" w:hAnsiTheme="minorHAnsi"/>
          <w:b w:val="0"/>
          <w:bCs w:val="0"/>
          <w:color w:val="auto"/>
          <w:sz w:val="24"/>
          <w:szCs w:val="24"/>
        </w:rPr>
      </w:pPr>
      <w:r w:rsidRPr="00AD6223">
        <w:rPr>
          <w:rFonts w:asciiTheme="minorHAnsi" w:hAnsiTheme="minorHAnsi"/>
          <w:b w:val="0"/>
          <w:color w:val="auto"/>
          <w:sz w:val="24"/>
          <w:szCs w:val="24"/>
        </w:rPr>
        <w:t xml:space="preserve">Rodzaj zdania oraz zakres rzeczowy </w:t>
      </w:r>
      <w:r w:rsidRPr="0074381A">
        <w:rPr>
          <w:rFonts w:asciiTheme="minorHAnsi" w:hAnsiTheme="minorHAnsi"/>
          <w:b w:val="0"/>
          <w:color w:val="auto"/>
          <w:sz w:val="24"/>
          <w:szCs w:val="24"/>
        </w:rPr>
        <w:t xml:space="preserve">określono w regulaminie konkursu </w:t>
      </w:r>
      <w:r w:rsidRPr="0074381A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§ 2 </w:t>
      </w:r>
      <w:proofErr w:type="spellStart"/>
      <w:r w:rsidRPr="0074381A">
        <w:rPr>
          <w:rFonts w:asciiTheme="minorHAnsi" w:hAnsiTheme="minorHAnsi"/>
          <w:b w:val="0"/>
          <w:bCs w:val="0"/>
          <w:color w:val="auto"/>
          <w:sz w:val="24"/>
          <w:szCs w:val="24"/>
        </w:rPr>
        <w:t>pkt</w:t>
      </w:r>
      <w:proofErr w:type="spellEnd"/>
      <w:r w:rsidRPr="0074381A">
        <w:rPr>
          <w:rFonts w:asciiTheme="minorHAnsi" w:hAnsiTheme="minorHAnsi"/>
          <w:b w:val="0"/>
          <w:bCs w:val="0"/>
          <w:color w:val="auto"/>
          <w:sz w:val="24"/>
          <w:szCs w:val="24"/>
        </w:rPr>
        <w:t xml:space="preserve"> 3</w:t>
      </w:r>
      <w:r w:rsidR="00C2143F" w:rsidRPr="0074381A">
        <w:rPr>
          <w:rFonts w:asciiTheme="minorHAnsi" w:hAnsiTheme="minorHAnsi"/>
          <w:b w:val="0"/>
          <w:bCs w:val="0"/>
          <w:color w:val="auto"/>
          <w:sz w:val="24"/>
          <w:szCs w:val="24"/>
        </w:rPr>
        <w:t>.</w:t>
      </w:r>
    </w:p>
    <w:p w:rsidR="009979C2" w:rsidRPr="0074381A" w:rsidRDefault="00AD6223" w:rsidP="004A48D3">
      <w:pPr>
        <w:pStyle w:val="Akapitzlist"/>
        <w:numPr>
          <w:ilvl w:val="0"/>
          <w:numId w:val="1"/>
        </w:numPr>
        <w:jc w:val="both"/>
      </w:pPr>
      <w:r w:rsidRPr="0074381A">
        <w:t xml:space="preserve">Wysokość środków przeznaczonych na </w:t>
      </w:r>
      <w:proofErr w:type="spellStart"/>
      <w:r w:rsidRPr="0074381A">
        <w:t>mikrodotacje</w:t>
      </w:r>
      <w:proofErr w:type="spellEnd"/>
      <w:r w:rsidR="00D862DF" w:rsidRPr="0074381A">
        <w:t xml:space="preserve"> w 2013 roku</w:t>
      </w:r>
      <w:r w:rsidRPr="0074381A">
        <w:t>:</w:t>
      </w:r>
    </w:p>
    <w:p w:rsidR="00AD6223" w:rsidRPr="0074381A" w:rsidRDefault="00AD6223" w:rsidP="004A48D3">
      <w:pPr>
        <w:pStyle w:val="Akapitzlist"/>
        <w:numPr>
          <w:ilvl w:val="1"/>
          <w:numId w:val="1"/>
        </w:numPr>
        <w:jc w:val="both"/>
      </w:pPr>
      <w:r w:rsidRPr="0074381A">
        <w:t>270 000 zł (w tym 180 000 zł przez SSEPB i 90 000 zł przez Fundację „SFL”)</w:t>
      </w:r>
      <w:r w:rsidR="00C2143F" w:rsidRPr="0074381A">
        <w:t>.</w:t>
      </w:r>
    </w:p>
    <w:p w:rsidR="00AD6223" w:rsidRPr="0074381A" w:rsidRDefault="00AD6223" w:rsidP="004A48D3">
      <w:pPr>
        <w:pStyle w:val="Akapitzlist"/>
        <w:numPr>
          <w:ilvl w:val="0"/>
          <w:numId w:val="1"/>
        </w:numPr>
        <w:jc w:val="both"/>
      </w:pPr>
      <w:r w:rsidRPr="0074381A">
        <w:t xml:space="preserve">Termin i tryb składania wniosków: </w:t>
      </w:r>
    </w:p>
    <w:p w:rsidR="00AD6223" w:rsidRPr="0074381A" w:rsidRDefault="00AD6223" w:rsidP="004A48D3">
      <w:pPr>
        <w:pStyle w:val="Akapitzlist"/>
        <w:numPr>
          <w:ilvl w:val="1"/>
          <w:numId w:val="1"/>
        </w:numPr>
        <w:jc w:val="both"/>
      </w:pPr>
      <w:proofErr w:type="gramStart"/>
      <w:r w:rsidRPr="0074381A">
        <w:t>w</w:t>
      </w:r>
      <w:proofErr w:type="gramEnd"/>
      <w:r w:rsidRPr="0074381A">
        <w:t xml:space="preserve"> roku 2013: od 01 lutego do 18 marca (decyduje data stempla pocztowego), realizacja zadania/projektu </w:t>
      </w:r>
      <w:r w:rsidR="00D862DF" w:rsidRPr="0074381A">
        <w:t xml:space="preserve">- nie wcześniej niż od 15.04.2013 </w:t>
      </w:r>
      <w:proofErr w:type="gramStart"/>
      <w:r w:rsidR="00D862DF" w:rsidRPr="0074381A">
        <w:t>r</w:t>
      </w:r>
      <w:proofErr w:type="gramEnd"/>
      <w:r w:rsidR="00D862DF" w:rsidRPr="0074381A">
        <w:t xml:space="preserve">., </w:t>
      </w:r>
      <w:r w:rsidRPr="0074381A">
        <w:t>maksymalnie do 31.08.2013</w:t>
      </w:r>
      <w:r w:rsidR="00D862DF" w:rsidRPr="0074381A">
        <w:t xml:space="preserve"> </w:t>
      </w:r>
      <w:proofErr w:type="gramStart"/>
      <w:r w:rsidRPr="0074381A">
        <w:t>r</w:t>
      </w:r>
      <w:proofErr w:type="gramEnd"/>
      <w:r w:rsidRPr="0074381A">
        <w:t>.</w:t>
      </w:r>
    </w:p>
    <w:p w:rsidR="00AD6223" w:rsidRPr="00AD6223" w:rsidRDefault="00AD6223" w:rsidP="004A48D3">
      <w:pPr>
        <w:pStyle w:val="Akapitzlist"/>
        <w:numPr>
          <w:ilvl w:val="1"/>
          <w:numId w:val="1"/>
        </w:numPr>
        <w:jc w:val="both"/>
        <w:rPr>
          <w:bCs/>
        </w:rPr>
      </w:pPr>
      <w:proofErr w:type="gramStart"/>
      <w:r w:rsidRPr="00732BF3">
        <w:t>oferta</w:t>
      </w:r>
      <w:proofErr w:type="gramEnd"/>
      <w:r w:rsidRPr="00732BF3">
        <w:t xml:space="preserve"> w formie papierowej (w jednym egzemplarzu) </w:t>
      </w:r>
      <w:r w:rsidRPr="00AD6223">
        <w:rPr>
          <w:bCs/>
        </w:rPr>
        <w:t xml:space="preserve">wraz z tożsamą wersją elektroniczną powinna dotrzeć do </w:t>
      </w:r>
      <w:r w:rsidRPr="00AD6223">
        <w:rPr>
          <w:b/>
          <w:bCs/>
        </w:rPr>
        <w:t>właściwego</w:t>
      </w:r>
      <w:r w:rsidRPr="00AD6223">
        <w:rPr>
          <w:bCs/>
        </w:rPr>
        <w:t xml:space="preserve"> biura Operatora </w:t>
      </w:r>
      <w:proofErr w:type="spellStart"/>
      <w:r w:rsidRPr="00732BF3">
        <w:t>Mikrodotacji</w:t>
      </w:r>
      <w:proofErr w:type="spellEnd"/>
      <w:r w:rsidRPr="00AD6223">
        <w:rPr>
          <w:bCs/>
        </w:rPr>
        <w:t xml:space="preserve"> w ww. terminie</w:t>
      </w:r>
      <w:r w:rsidR="000F0FEA">
        <w:rPr>
          <w:bCs/>
        </w:rPr>
        <w:t>, według wzoru załączonego do regulaminu.</w:t>
      </w:r>
    </w:p>
    <w:p w:rsidR="00AD6223" w:rsidRPr="00AD6223" w:rsidRDefault="00AD6223" w:rsidP="004A48D3">
      <w:pPr>
        <w:pStyle w:val="Akapitzlist"/>
        <w:numPr>
          <w:ilvl w:val="1"/>
          <w:numId w:val="1"/>
        </w:numPr>
        <w:jc w:val="both"/>
        <w:rPr>
          <w:bCs/>
        </w:rPr>
      </w:pPr>
      <w:r w:rsidRPr="00AD6223">
        <w:rPr>
          <w:bCs/>
        </w:rPr>
        <w:t xml:space="preserve">Dane teleadresowe Operatorów </w:t>
      </w:r>
      <w:proofErr w:type="spellStart"/>
      <w:r w:rsidRPr="00732BF3">
        <w:t>Mikrodotacji</w:t>
      </w:r>
      <w:proofErr w:type="spellEnd"/>
      <w:r w:rsidRPr="00AD6223">
        <w:rPr>
          <w:bCs/>
        </w:rPr>
        <w:t>:</w:t>
      </w:r>
    </w:p>
    <w:p w:rsidR="000F0FEA" w:rsidRPr="00AD6223" w:rsidRDefault="00AD6223" w:rsidP="00F258E6">
      <w:pPr>
        <w:pStyle w:val="Akapitzlist"/>
        <w:numPr>
          <w:ilvl w:val="0"/>
          <w:numId w:val="3"/>
        </w:numPr>
        <w:jc w:val="both"/>
        <w:rPr>
          <w:bCs/>
          <w:iCs/>
        </w:rPr>
      </w:pPr>
      <w:r w:rsidRPr="00732BF3">
        <w:t xml:space="preserve">Stowarzyszenie Samorządów Euroregionu Puszcza Białowieska, ul. Parkowa 3, 17-200 Hajnówka, tel. 85 682 23 80, e-mail: </w:t>
      </w:r>
      <w:hyperlink r:id="rId8" w:history="1">
        <w:r w:rsidRPr="00AD6223">
          <w:rPr>
            <w:rStyle w:val="Hipercze"/>
            <w:bCs/>
            <w:iCs/>
          </w:rPr>
          <w:t>biuro@euroregion-pb.pl</w:t>
        </w:r>
      </w:hyperlink>
      <w:r w:rsidRPr="00AD6223">
        <w:rPr>
          <w:bCs/>
          <w:iCs/>
        </w:rPr>
        <w:t xml:space="preserve">, </w:t>
      </w:r>
      <w:hyperlink r:id="rId9" w:history="1">
        <w:r w:rsidR="000F0FEA" w:rsidRPr="00CD1611">
          <w:rPr>
            <w:rStyle w:val="Hipercze"/>
            <w:bCs/>
            <w:iCs/>
          </w:rPr>
          <w:t>www.euroregion-pb.pl</w:t>
        </w:r>
      </w:hyperlink>
      <w:r w:rsidR="00F258E6">
        <w:t>, właściwe dla organizacji z</w:t>
      </w:r>
      <w:r w:rsidR="000F0FEA">
        <w:rPr>
          <w:bCs/>
          <w:iCs/>
        </w:rPr>
        <w:t xml:space="preserve"> powiatów ziemskich: </w:t>
      </w:r>
      <w:r w:rsidR="000F0FEA" w:rsidRPr="00732BF3">
        <w:t>białostockiego, bielskiego, hajnowskiego, kolneńskiego, łomżyńskiego, siemiatyckiego, wysokomazowieckiego i zambrowskiego oraz powiatów grodzkich Białystok i Łomża</w:t>
      </w:r>
      <w:r w:rsidR="000F0FEA">
        <w:t>.</w:t>
      </w:r>
    </w:p>
    <w:p w:rsidR="000F0FEA" w:rsidRDefault="00AD6223" w:rsidP="00F258E6">
      <w:pPr>
        <w:pStyle w:val="Akapitzlist"/>
        <w:numPr>
          <w:ilvl w:val="0"/>
          <w:numId w:val="3"/>
        </w:numPr>
        <w:jc w:val="both"/>
      </w:pPr>
      <w:r w:rsidRPr="00732BF3">
        <w:t xml:space="preserve">Fundacja „Sokólski Fundusz Lokalny”, pl. Kościuszki 9, 16-100 Sokółka, </w:t>
      </w:r>
      <w:r w:rsidR="00393C7C">
        <w:br/>
        <w:t xml:space="preserve">tel. </w:t>
      </w:r>
      <w:r w:rsidRPr="00732BF3">
        <w:t>85 711 57 00,</w:t>
      </w:r>
      <w:r>
        <w:t xml:space="preserve"> e-mail: </w:t>
      </w:r>
      <w:hyperlink r:id="rId10" w:history="1">
        <w:r w:rsidRPr="00CD1611">
          <w:rPr>
            <w:rStyle w:val="Hipercze"/>
          </w:rPr>
          <w:t>fundacjasfl@gmail.com</w:t>
        </w:r>
      </w:hyperlink>
      <w:r>
        <w:t xml:space="preserve">, </w:t>
      </w:r>
      <w:hyperlink r:id="rId11" w:history="1">
        <w:r w:rsidR="000F0FEA" w:rsidRPr="00CD1611">
          <w:rPr>
            <w:rStyle w:val="Hipercze"/>
          </w:rPr>
          <w:t>www.sfl.org.pl</w:t>
        </w:r>
      </w:hyperlink>
      <w:r w:rsidR="00F258E6">
        <w:t xml:space="preserve">, właściwa dla organizacji </w:t>
      </w:r>
      <w:r w:rsidR="000F0FEA">
        <w:t xml:space="preserve">z powiatów ziemskich: </w:t>
      </w:r>
      <w:r w:rsidR="000F0FEA" w:rsidRPr="00732BF3">
        <w:t>augustowskiego, grajewskiego, monieckiego, sejneńskiego, sokólskiego</w:t>
      </w:r>
      <w:r w:rsidR="00F258E6">
        <w:t xml:space="preserve"> </w:t>
      </w:r>
      <w:r w:rsidR="000F0FEA" w:rsidRPr="00732BF3">
        <w:t>i suwalskiego oraz z powiatu grodzkiego Suwałki.</w:t>
      </w:r>
    </w:p>
    <w:p w:rsidR="000F0FEA" w:rsidRPr="00732BF3" w:rsidRDefault="000F0FEA" w:rsidP="004A48D3">
      <w:pPr>
        <w:pStyle w:val="Akapitzlist"/>
        <w:numPr>
          <w:ilvl w:val="1"/>
          <w:numId w:val="1"/>
        </w:numPr>
        <w:jc w:val="both"/>
      </w:pPr>
      <w:r>
        <w:lastRenderedPageBreak/>
        <w:t>Do oferty należy dołączyć statut lub inny akt wewnętrzny określający zakres pożytku publicznego prowadzony przez organizację oraz aktualny wypis z rejestru lub ewidencji.</w:t>
      </w:r>
    </w:p>
    <w:p w:rsidR="004A48D3" w:rsidRDefault="00AD6223" w:rsidP="00393C7C">
      <w:pPr>
        <w:pStyle w:val="Akapitzlist"/>
        <w:numPr>
          <w:ilvl w:val="0"/>
          <w:numId w:val="1"/>
        </w:numPr>
        <w:jc w:val="both"/>
      </w:pPr>
      <w:r w:rsidRPr="00AD6223">
        <w:t xml:space="preserve">Tryb oraz kryteria stosowane przy wyborze lokalnych organizacji określa </w:t>
      </w:r>
      <w:r w:rsidRPr="00AD6223">
        <w:rPr>
          <w:sz w:val="24"/>
          <w:szCs w:val="24"/>
        </w:rPr>
        <w:t>§ 2</w:t>
      </w:r>
      <w:r w:rsidRPr="00AD6223">
        <w:rPr>
          <w:bCs/>
          <w:sz w:val="24"/>
          <w:szCs w:val="24"/>
        </w:rPr>
        <w:t xml:space="preserve"> </w:t>
      </w:r>
      <w:proofErr w:type="spellStart"/>
      <w:r w:rsidRPr="00AD6223">
        <w:rPr>
          <w:bCs/>
          <w:sz w:val="24"/>
          <w:szCs w:val="24"/>
        </w:rPr>
        <w:t>pkt</w:t>
      </w:r>
      <w:proofErr w:type="spellEnd"/>
      <w:r w:rsidRPr="00AD6223">
        <w:rPr>
          <w:bCs/>
          <w:sz w:val="24"/>
          <w:szCs w:val="24"/>
        </w:rPr>
        <w:t xml:space="preserve"> 5 regulaminu konkursu</w:t>
      </w:r>
      <w:r w:rsidR="00F258E6">
        <w:rPr>
          <w:bCs/>
          <w:sz w:val="24"/>
          <w:szCs w:val="24"/>
        </w:rPr>
        <w:t>.</w:t>
      </w:r>
    </w:p>
    <w:p w:rsidR="004A48D3" w:rsidRDefault="004A48D3" w:rsidP="00393C7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Szczegółowe zasady dotyczące konkursu są dostępne w regulaminie konkursu zamieszczonym na stronach Operatorów </w:t>
      </w:r>
      <w:proofErr w:type="spellStart"/>
      <w:r>
        <w:rPr>
          <w:bCs/>
          <w:sz w:val="24"/>
          <w:szCs w:val="24"/>
        </w:rPr>
        <w:t>Mikrodotacji</w:t>
      </w:r>
      <w:proofErr w:type="spellEnd"/>
      <w:r>
        <w:rPr>
          <w:bCs/>
          <w:sz w:val="24"/>
          <w:szCs w:val="24"/>
        </w:rPr>
        <w:t xml:space="preserve">. </w:t>
      </w:r>
    </w:p>
    <w:p w:rsidR="004A48D3" w:rsidRDefault="004A48D3" w:rsidP="00393C7C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Osoby do kontaktu:</w:t>
      </w:r>
    </w:p>
    <w:p w:rsidR="00AD6223" w:rsidRDefault="004A48D3" w:rsidP="004A48D3">
      <w:pPr>
        <w:spacing w:after="0"/>
        <w:jc w:val="both"/>
      </w:pPr>
      <w:r w:rsidRPr="00732BF3">
        <w:t>Stowarzyszenie Samorządów Euroregionu Puszcza Białowieska</w:t>
      </w:r>
      <w:r>
        <w:t xml:space="preserve">: </w:t>
      </w:r>
      <w:r w:rsidRPr="004A48D3">
        <w:rPr>
          <w:b/>
        </w:rPr>
        <w:t xml:space="preserve">Jan </w:t>
      </w:r>
      <w:proofErr w:type="spellStart"/>
      <w:r w:rsidRPr="004A48D3">
        <w:rPr>
          <w:b/>
        </w:rPr>
        <w:t>Chomczuk</w:t>
      </w:r>
      <w:proofErr w:type="spellEnd"/>
      <w:r>
        <w:t xml:space="preserve"> </w:t>
      </w:r>
      <w:r w:rsidRPr="00732BF3">
        <w:t>tel. 85 682 23 80</w:t>
      </w:r>
    </w:p>
    <w:p w:rsidR="004A48D3" w:rsidRDefault="004A48D3" w:rsidP="004A48D3">
      <w:pPr>
        <w:spacing w:after="0"/>
        <w:jc w:val="both"/>
      </w:pPr>
      <w:r w:rsidRPr="00732BF3">
        <w:t>Fundacja „Sokólski Fundusz Lokalny”</w:t>
      </w:r>
      <w:r>
        <w:t xml:space="preserve">: </w:t>
      </w:r>
      <w:r w:rsidRPr="004A48D3">
        <w:rPr>
          <w:b/>
        </w:rPr>
        <w:t>Maria Talarczyk</w:t>
      </w:r>
      <w:r>
        <w:t xml:space="preserve"> tel. </w:t>
      </w:r>
      <w:r w:rsidRPr="00732BF3">
        <w:t>85 711 57 00</w:t>
      </w:r>
    </w:p>
    <w:p w:rsidR="00AD6223" w:rsidRDefault="00AD6223" w:rsidP="00AD6223"/>
    <w:p w:rsidR="004A48D3" w:rsidRDefault="004A48D3" w:rsidP="004A48D3">
      <w:pPr>
        <w:spacing w:after="0"/>
      </w:pPr>
      <w:r>
        <w:t>Załączniki:</w:t>
      </w:r>
    </w:p>
    <w:p w:rsidR="004A48D3" w:rsidRDefault="004A48D3" w:rsidP="004A48D3">
      <w:pPr>
        <w:spacing w:after="0"/>
      </w:pPr>
      <w:r>
        <w:t>Regulamin konkursu</w:t>
      </w:r>
    </w:p>
    <w:p w:rsidR="004A48D3" w:rsidRDefault="004A48D3" w:rsidP="004A48D3">
      <w:pPr>
        <w:spacing w:after="0"/>
      </w:pPr>
      <w:r>
        <w:t xml:space="preserve">Wniosek </w:t>
      </w:r>
      <w:proofErr w:type="gramStart"/>
      <w:r>
        <w:t>o  przyznanie</w:t>
      </w:r>
      <w:proofErr w:type="gramEnd"/>
      <w:r>
        <w:t xml:space="preserve"> dotacji</w:t>
      </w:r>
    </w:p>
    <w:p w:rsidR="00AD711C" w:rsidRDefault="00AD711C" w:rsidP="004A48D3">
      <w:pPr>
        <w:spacing w:after="0"/>
      </w:pPr>
    </w:p>
    <w:p w:rsidR="00AD711C" w:rsidRPr="00AD711C" w:rsidRDefault="00AD711C" w:rsidP="00AD711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AD711C" w:rsidRPr="00AD711C" w:rsidSect="006D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428BE"/>
    <w:multiLevelType w:val="hybridMultilevel"/>
    <w:tmpl w:val="BFBAD07E"/>
    <w:lvl w:ilvl="0" w:tplc="236EAFA4">
      <w:start w:val="1"/>
      <w:numFmt w:val="decimal"/>
      <w:pStyle w:val="podrozdzial"/>
      <w:lvlText w:val="%1."/>
      <w:lvlJc w:val="left"/>
      <w:pPr>
        <w:ind w:left="9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327D2A6B"/>
    <w:multiLevelType w:val="hybridMultilevel"/>
    <w:tmpl w:val="64962A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0A36F72"/>
    <w:multiLevelType w:val="hybridMultilevel"/>
    <w:tmpl w:val="C9D0C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6223"/>
    <w:rsid w:val="0007013B"/>
    <w:rsid w:val="00096A86"/>
    <w:rsid w:val="000F0FEA"/>
    <w:rsid w:val="001501D0"/>
    <w:rsid w:val="001A38CA"/>
    <w:rsid w:val="001E363D"/>
    <w:rsid w:val="002C2CA1"/>
    <w:rsid w:val="00393C7C"/>
    <w:rsid w:val="003C2B74"/>
    <w:rsid w:val="003F6CC3"/>
    <w:rsid w:val="004A48D3"/>
    <w:rsid w:val="00544907"/>
    <w:rsid w:val="005B47F2"/>
    <w:rsid w:val="006D7D60"/>
    <w:rsid w:val="0074381A"/>
    <w:rsid w:val="007C685F"/>
    <w:rsid w:val="00AB2259"/>
    <w:rsid w:val="00AD6223"/>
    <w:rsid w:val="00AD711C"/>
    <w:rsid w:val="00AE629C"/>
    <w:rsid w:val="00C2143F"/>
    <w:rsid w:val="00D862DF"/>
    <w:rsid w:val="00DA513B"/>
    <w:rsid w:val="00F2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D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223"/>
    <w:pPr>
      <w:ind w:left="720"/>
      <w:contextualSpacing/>
    </w:pPr>
  </w:style>
  <w:style w:type="paragraph" w:customStyle="1" w:styleId="podrozdzial">
    <w:name w:val="podrozdzial_"/>
    <w:basedOn w:val="Normalny"/>
    <w:qFormat/>
    <w:rsid w:val="00AD6223"/>
    <w:pPr>
      <w:keepNext/>
      <w:numPr>
        <w:numId w:val="2"/>
      </w:numPr>
      <w:spacing w:before="360" w:after="120" w:line="240" w:lineRule="auto"/>
      <w:ind w:left="1066" w:hanging="357"/>
      <w:outlineLvl w:val="1"/>
    </w:pPr>
    <w:rPr>
      <w:rFonts w:ascii="Times New Roman" w:eastAsia="Times New Roman" w:hAnsi="Times New Roman" w:cs="Times New Roman"/>
      <w:b/>
      <w:bCs/>
      <w:color w:val="808080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D6223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AD711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AD711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uroregion-pb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sfl.org.pl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undacjasf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uroregion-p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SSEPB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</dc:creator>
  <cp:lastModifiedBy>fundacja</cp:lastModifiedBy>
  <cp:revision>4</cp:revision>
  <cp:lastPrinted>2012-07-27T13:23:00Z</cp:lastPrinted>
  <dcterms:created xsi:type="dcterms:W3CDTF">2013-02-01T11:27:00Z</dcterms:created>
  <dcterms:modified xsi:type="dcterms:W3CDTF">2013-02-01T11:38:00Z</dcterms:modified>
</cp:coreProperties>
</file>